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212C2" w14:textId="77777777" w:rsidR="002570AB" w:rsidRDefault="002570AB" w:rsidP="007E1AC1">
      <w:pPr>
        <w:jc w:val="center"/>
        <w:rPr>
          <w:rFonts w:ascii="Cambria" w:eastAsia="Times New Roman" w:hAnsi="Cambria" w:cs="Times New Roman"/>
          <w:b/>
          <w:bCs/>
          <w:color w:val="000000"/>
          <w:sz w:val="22"/>
          <w:szCs w:val="22"/>
        </w:rPr>
      </w:pPr>
      <w:bookmarkStart w:id="0" w:name="_GoBack"/>
      <w:bookmarkEnd w:id="0"/>
    </w:p>
    <w:p w14:paraId="6C465439" w14:textId="77777777" w:rsidR="002570AB" w:rsidRDefault="002570AB" w:rsidP="007E1AC1">
      <w:pPr>
        <w:jc w:val="center"/>
        <w:rPr>
          <w:rFonts w:ascii="Cambria" w:eastAsia="Times New Roman" w:hAnsi="Cambria" w:cs="Times New Roman"/>
          <w:b/>
          <w:bCs/>
          <w:color w:val="000000"/>
          <w:sz w:val="22"/>
          <w:szCs w:val="22"/>
        </w:rPr>
      </w:pPr>
    </w:p>
    <w:p w14:paraId="6119EDF0" w14:textId="77777777" w:rsidR="007E1AC1" w:rsidRPr="007E1AC1" w:rsidRDefault="00E10455" w:rsidP="007E1AC1">
      <w:pPr>
        <w:jc w:val="center"/>
        <w:rPr>
          <w:rFonts w:ascii="Times New Roman" w:eastAsia="Times New Roman" w:hAnsi="Times New Roman" w:cs="Times New Roman"/>
        </w:rPr>
      </w:pPr>
      <w:r>
        <w:rPr>
          <w:rFonts w:ascii="Cambria" w:eastAsia="Times New Roman" w:hAnsi="Cambria" w:cs="Times New Roman"/>
          <w:b/>
          <w:bCs/>
          <w:color w:val="000000"/>
          <w:sz w:val="22"/>
          <w:szCs w:val="22"/>
        </w:rPr>
        <w:t xml:space="preserve">The increasing  skills </w:t>
      </w:r>
      <w:r w:rsidR="007E1AC1" w:rsidRPr="007E1AC1">
        <w:rPr>
          <w:rFonts w:ascii="Cambria" w:eastAsia="Times New Roman" w:hAnsi="Cambria" w:cs="Times New Roman"/>
          <w:b/>
          <w:bCs/>
          <w:color w:val="000000"/>
          <w:sz w:val="22"/>
          <w:szCs w:val="22"/>
        </w:rPr>
        <w:t>Shortage In Immersive Technology</w:t>
      </w:r>
    </w:p>
    <w:p w14:paraId="3ACA0B4C" w14:textId="77777777" w:rsidR="007E1AC1" w:rsidRPr="007E1AC1" w:rsidRDefault="007E1AC1" w:rsidP="007E1AC1">
      <w:pPr>
        <w:rPr>
          <w:rFonts w:ascii="Times New Roman" w:eastAsia="Times New Roman" w:hAnsi="Times New Roman" w:cs="Times New Roman"/>
        </w:rPr>
      </w:pPr>
      <w:r w:rsidRPr="007E1AC1">
        <w:rPr>
          <w:rFonts w:ascii="Cambria" w:eastAsia="Times New Roman" w:hAnsi="Cambria" w:cs="Times New Roman"/>
          <w:b/>
          <w:bCs/>
          <w:color w:val="000000"/>
          <w:sz w:val="22"/>
          <w:szCs w:val="22"/>
        </w:rPr>
        <w:t xml:space="preserve"> </w:t>
      </w:r>
    </w:p>
    <w:p w14:paraId="742026CB" w14:textId="77777777" w:rsidR="007E1AC1" w:rsidRPr="007E1AC1" w:rsidRDefault="007E1AC1" w:rsidP="007E1AC1">
      <w:pPr>
        <w:rPr>
          <w:rFonts w:ascii="Times New Roman" w:eastAsia="Times New Roman" w:hAnsi="Times New Roman" w:cs="Times New Roman"/>
        </w:rPr>
      </w:pPr>
      <w:r w:rsidRPr="007E1AC1">
        <w:rPr>
          <w:rFonts w:ascii="Cambria" w:eastAsia="Times New Roman" w:hAnsi="Cambria" w:cs="Times New Roman"/>
          <w:color w:val="000000"/>
          <w:sz w:val="22"/>
          <w:szCs w:val="22"/>
        </w:rPr>
        <w:t>In February 2019, Microsoft unveiled the technical wizardry of HoloLens 2 and</w:t>
      </w:r>
      <w:r w:rsidR="00AD3E0E">
        <w:rPr>
          <w:rFonts w:ascii="Cambria" w:eastAsia="Times New Roman" w:hAnsi="Cambria" w:cs="Times New Roman"/>
          <w:color w:val="000000"/>
          <w:sz w:val="22"/>
          <w:szCs w:val="22"/>
        </w:rPr>
        <w:t xml:space="preserve"> positioned it (amongst other t</w:t>
      </w:r>
      <w:r w:rsidRPr="007E1AC1">
        <w:rPr>
          <w:rFonts w:ascii="Cambria" w:eastAsia="Times New Roman" w:hAnsi="Cambria" w:cs="Times New Roman"/>
          <w:color w:val="000000"/>
          <w:sz w:val="22"/>
          <w:szCs w:val="22"/>
        </w:rPr>
        <w:t xml:space="preserve">hings) as </w:t>
      </w:r>
      <w:r w:rsidRPr="007E1AC1">
        <w:rPr>
          <w:rFonts w:ascii="Cambria" w:eastAsia="Times New Roman" w:hAnsi="Cambria" w:cs="Times New Roman"/>
          <w:i/>
          <w:iCs/>
          <w:color w:val="000000"/>
          <w:sz w:val="22"/>
          <w:szCs w:val="22"/>
        </w:rPr>
        <w:t>the</w:t>
      </w:r>
      <w:r w:rsidRPr="007E1AC1">
        <w:rPr>
          <w:rFonts w:ascii="Cambria" w:eastAsia="Times New Roman" w:hAnsi="Cambria" w:cs="Times New Roman"/>
          <w:color w:val="000000"/>
          <w:sz w:val="22"/>
          <w:szCs w:val="22"/>
        </w:rPr>
        <w:t xml:space="preserve"> software that would help tackle skills shortages in manufacturing-based roles</w:t>
      </w:r>
      <w:r w:rsidR="00525181">
        <w:rPr>
          <w:rFonts w:ascii="Cambria" w:eastAsia="Times New Roman" w:hAnsi="Cambria" w:cs="Times New Roman"/>
          <w:color w:val="000000"/>
          <w:sz w:val="22"/>
          <w:szCs w:val="22"/>
        </w:rPr>
        <w:t>.  U</w:t>
      </w:r>
      <w:r w:rsidRPr="007E1AC1">
        <w:rPr>
          <w:rFonts w:ascii="Cambria" w:eastAsia="Times New Roman" w:hAnsi="Cambria" w:cs="Times New Roman"/>
          <w:color w:val="000000"/>
          <w:sz w:val="22"/>
          <w:szCs w:val="22"/>
        </w:rPr>
        <w:t>ntil now, we have struggled against increasing levels of automation, making non-skilled roles redundant. Now, with HoloLens 2 – a headset that allows users to learn through a mixed-reality environment – workers from various industries can be trained in new</w:t>
      </w:r>
      <w:r w:rsidR="002870C4">
        <w:rPr>
          <w:rFonts w:ascii="Cambria" w:eastAsia="Times New Roman" w:hAnsi="Cambria" w:cs="Times New Roman"/>
          <w:color w:val="000000"/>
          <w:sz w:val="22"/>
          <w:szCs w:val="22"/>
        </w:rPr>
        <w:t xml:space="preserve"> skills.</w:t>
      </w:r>
    </w:p>
    <w:p w14:paraId="107D1ED4" w14:textId="77777777" w:rsidR="007E1AC1" w:rsidRPr="007E1AC1" w:rsidRDefault="007E1AC1" w:rsidP="007E1AC1">
      <w:pPr>
        <w:rPr>
          <w:rFonts w:ascii="Times New Roman" w:eastAsia="Times New Roman" w:hAnsi="Times New Roman" w:cs="Times New Roman"/>
        </w:rPr>
      </w:pPr>
      <w:r w:rsidRPr="007E1AC1">
        <w:rPr>
          <w:rFonts w:ascii="Cambria" w:eastAsia="Times New Roman" w:hAnsi="Cambria" w:cs="Times New Roman"/>
          <w:color w:val="000000"/>
          <w:sz w:val="22"/>
          <w:szCs w:val="22"/>
        </w:rPr>
        <w:t xml:space="preserve"> </w:t>
      </w:r>
    </w:p>
    <w:p w14:paraId="2B145FD7" w14:textId="77777777" w:rsidR="007E1AC1" w:rsidRPr="007E1AC1" w:rsidRDefault="007E1AC1" w:rsidP="007E1AC1">
      <w:pPr>
        <w:rPr>
          <w:rFonts w:ascii="Times New Roman" w:eastAsia="Times New Roman" w:hAnsi="Times New Roman" w:cs="Times New Roman"/>
        </w:rPr>
      </w:pPr>
      <w:r w:rsidRPr="007E1AC1">
        <w:rPr>
          <w:rFonts w:ascii="Cambria" w:eastAsia="Times New Roman" w:hAnsi="Cambria" w:cs="Times New Roman"/>
          <w:color w:val="000000"/>
          <w:sz w:val="22"/>
          <w:szCs w:val="22"/>
        </w:rPr>
        <w:t>Ironically, this will c</w:t>
      </w:r>
      <w:r w:rsidR="00854185">
        <w:rPr>
          <w:rFonts w:ascii="Cambria" w:eastAsia="Times New Roman" w:hAnsi="Cambria" w:cs="Times New Roman"/>
          <w:color w:val="000000"/>
          <w:sz w:val="22"/>
          <w:szCs w:val="22"/>
        </w:rPr>
        <w:t>reate a skills shortage in the</w:t>
      </w:r>
      <w:r w:rsidR="008200AB">
        <w:rPr>
          <w:rFonts w:ascii="Cambria" w:eastAsia="Times New Roman" w:hAnsi="Cambria" w:cs="Times New Roman"/>
          <w:color w:val="000000"/>
          <w:sz w:val="22"/>
          <w:szCs w:val="22"/>
        </w:rPr>
        <w:t xml:space="preserve"> Immersive T</w:t>
      </w:r>
      <w:r w:rsidRPr="007E1AC1">
        <w:rPr>
          <w:rFonts w:ascii="Cambria" w:eastAsia="Times New Roman" w:hAnsi="Cambria" w:cs="Times New Roman"/>
          <w:color w:val="000000"/>
          <w:sz w:val="22"/>
          <w:szCs w:val="22"/>
        </w:rPr>
        <w:t xml:space="preserve">ech world as businesses recognise how important it is to offer a service that trains non-skilled employees using technology. </w:t>
      </w:r>
    </w:p>
    <w:p w14:paraId="47AD971E" w14:textId="77777777" w:rsidR="007E1AC1" w:rsidRPr="007E1AC1" w:rsidRDefault="007E1AC1" w:rsidP="007E1AC1">
      <w:pPr>
        <w:rPr>
          <w:rFonts w:ascii="Times New Roman" w:eastAsia="Times New Roman" w:hAnsi="Times New Roman" w:cs="Times New Roman"/>
        </w:rPr>
      </w:pPr>
    </w:p>
    <w:p w14:paraId="698B35D5" w14:textId="77777777" w:rsidR="007E1AC1" w:rsidRPr="007E1AC1" w:rsidRDefault="007E1AC1" w:rsidP="007E1AC1">
      <w:pPr>
        <w:rPr>
          <w:rFonts w:ascii="Times New Roman" w:eastAsia="Times New Roman" w:hAnsi="Times New Roman" w:cs="Times New Roman"/>
        </w:rPr>
      </w:pPr>
      <w:r w:rsidRPr="007E1AC1">
        <w:rPr>
          <w:rFonts w:ascii="Cambria" w:eastAsia="Times New Roman" w:hAnsi="Cambria" w:cs="Times New Roman"/>
          <w:color w:val="000000"/>
          <w:sz w:val="22"/>
          <w:szCs w:val="22"/>
        </w:rPr>
        <w:t xml:space="preserve">With its imminent release, we </w:t>
      </w:r>
      <w:r w:rsidR="00D92818">
        <w:rPr>
          <w:rFonts w:ascii="Cambria" w:eastAsia="Times New Roman" w:hAnsi="Cambria" w:cs="Times New Roman"/>
          <w:color w:val="000000"/>
          <w:sz w:val="22"/>
          <w:szCs w:val="22"/>
        </w:rPr>
        <w:t>predict</w:t>
      </w:r>
      <w:r w:rsidR="006220C8">
        <w:rPr>
          <w:rFonts w:ascii="Cambria" w:eastAsia="Times New Roman" w:hAnsi="Cambria" w:cs="Times New Roman"/>
          <w:color w:val="000000"/>
          <w:sz w:val="22"/>
          <w:szCs w:val="22"/>
        </w:rPr>
        <w:t xml:space="preserve"> </w:t>
      </w:r>
      <w:r w:rsidR="00D92818">
        <w:rPr>
          <w:rFonts w:ascii="Cambria" w:eastAsia="Times New Roman" w:hAnsi="Cambria" w:cs="Times New Roman"/>
          <w:color w:val="000000"/>
          <w:sz w:val="22"/>
          <w:szCs w:val="22"/>
        </w:rPr>
        <w:t xml:space="preserve">a huge increase in the </w:t>
      </w:r>
      <w:r w:rsidR="006220C8">
        <w:rPr>
          <w:rFonts w:ascii="Cambria" w:eastAsia="Times New Roman" w:hAnsi="Cambria" w:cs="Times New Roman"/>
          <w:color w:val="000000"/>
          <w:sz w:val="22"/>
          <w:szCs w:val="22"/>
        </w:rPr>
        <w:t xml:space="preserve">demand for Immersive Tech professionals and that soon companies will be </w:t>
      </w:r>
      <w:r w:rsidRPr="007E1AC1">
        <w:rPr>
          <w:rFonts w:ascii="Cambria" w:eastAsia="Times New Roman" w:hAnsi="Cambria" w:cs="Times New Roman"/>
          <w:color w:val="000000"/>
          <w:sz w:val="22"/>
          <w:szCs w:val="22"/>
        </w:rPr>
        <w:t xml:space="preserve">fighting for candidates that develop HoloLens </w:t>
      </w:r>
      <w:r w:rsidR="00D10877">
        <w:rPr>
          <w:rFonts w:ascii="Cambria" w:eastAsia="Times New Roman" w:hAnsi="Cambria" w:cs="Times New Roman"/>
          <w:color w:val="000000"/>
          <w:sz w:val="22"/>
          <w:szCs w:val="22"/>
        </w:rPr>
        <w:t xml:space="preserve">and other Immersive </w:t>
      </w:r>
      <w:r w:rsidRPr="007E1AC1">
        <w:rPr>
          <w:rFonts w:ascii="Cambria" w:eastAsia="Times New Roman" w:hAnsi="Cambria" w:cs="Times New Roman"/>
          <w:color w:val="000000"/>
          <w:sz w:val="22"/>
          <w:szCs w:val="22"/>
        </w:rPr>
        <w:t>applications</w:t>
      </w:r>
      <w:r w:rsidR="00BC719D">
        <w:rPr>
          <w:rFonts w:ascii="Cambria" w:eastAsia="Times New Roman" w:hAnsi="Cambria" w:cs="Times New Roman"/>
          <w:color w:val="000000"/>
          <w:sz w:val="22"/>
          <w:szCs w:val="22"/>
        </w:rPr>
        <w:t>.</w:t>
      </w:r>
    </w:p>
    <w:p w14:paraId="1C9D27B7" w14:textId="77777777" w:rsidR="007E1AC1" w:rsidRPr="007E1AC1" w:rsidRDefault="007E1AC1" w:rsidP="007E1AC1">
      <w:pPr>
        <w:rPr>
          <w:rFonts w:ascii="Times New Roman" w:eastAsia="Times New Roman" w:hAnsi="Times New Roman" w:cs="Times New Roman"/>
        </w:rPr>
      </w:pPr>
      <w:r w:rsidRPr="007E1AC1">
        <w:rPr>
          <w:rFonts w:ascii="Cambria" w:eastAsia="Times New Roman" w:hAnsi="Cambria" w:cs="Times New Roman"/>
          <w:color w:val="000000"/>
          <w:sz w:val="22"/>
          <w:szCs w:val="22"/>
        </w:rPr>
        <w:t xml:space="preserve"> </w:t>
      </w:r>
    </w:p>
    <w:p w14:paraId="54094A35" w14:textId="77777777" w:rsidR="007E1AC1" w:rsidRPr="007E1AC1" w:rsidRDefault="007E1AC1" w:rsidP="007E1AC1">
      <w:pPr>
        <w:rPr>
          <w:rFonts w:ascii="Times New Roman" w:eastAsia="Times New Roman" w:hAnsi="Times New Roman" w:cs="Times New Roman"/>
        </w:rPr>
      </w:pPr>
      <w:r w:rsidRPr="007E1AC1">
        <w:rPr>
          <w:rFonts w:ascii="Cambria" w:eastAsia="Times New Roman" w:hAnsi="Cambria" w:cs="Times New Roman"/>
          <w:b/>
          <w:bCs/>
          <w:color w:val="000000"/>
          <w:sz w:val="22"/>
          <w:szCs w:val="22"/>
        </w:rPr>
        <w:t>Why foresight is important when planning for immersive projects</w:t>
      </w:r>
      <w:r w:rsidR="00AB3990">
        <w:rPr>
          <w:rFonts w:ascii="Cambria" w:eastAsia="Times New Roman" w:hAnsi="Cambria" w:cs="Times New Roman"/>
          <w:b/>
          <w:bCs/>
          <w:color w:val="000000"/>
          <w:sz w:val="22"/>
          <w:szCs w:val="22"/>
        </w:rPr>
        <w:t>?</w:t>
      </w:r>
    </w:p>
    <w:p w14:paraId="0370ABF9" w14:textId="77777777" w:rsidR="007E1AC1" w:rsidRPr="007E1AC1" w:rsidRDefault="007E1AC1" w:rsidP="007E1AC1">
      <w:pPr>
        <w:rPr>
          <w:rFonts w:ascii="Times New Roman" w:eastAsia="Times New Roman" w:hAnsi="Times New Roman" w:cs="Times New Roman"/>
        </w:rPr>
      </w:pPr>
      <w:r w:rsidRPr="007E1AC1">
        <w:rPr>
          <w:rFonts w:ascii="Cambria" w:eastAsia="Times New Roman" w:hAnsi="Cambria" w:cs="Times New Roman"/>
          <w:b/>
          <w:bCs/>
          <w:color w:val="000000"/>
          <w:sz w:val="22"/>
          <w:szCs w:val="22"/>
        </w:rPr>
        <w:t xml:space="preserve"> </w:t>
      </w:r>
    </w:p>
    <w:p w14:paraId="14822555" w14:textId="77777777" w:rsidR="007E1AC1" w:rsidRPr="007E1AC1" w:rsidRDefault="007E1AC1" w:rsidP="007E1AC1">
      <w:pPr>
        <w:rPr>
          <w:rFonts w:ascii="Times New Roman" w:eastAsia="Times New Roman" w:hAnsi="Times New Roman" w:cs="Times New Roman"/>
        </w:rPr>
      </w:pPr>
      <w:r w:rsidRPr="007E1AC1">
        <w:rPr>
          <w:rFonts w:ascii="Cambria" w:eastAsia="Times New Roman" w:hAnsi="Cambria" w:cs="Times New Roman"/>
          <w:color w:val="000000"/>
          <w:sz w:val="22"/>
          <w:szCs w:val="22"/>
        </w:rPr>
        <w:t xml:space="preserve">If you have projects in the pipeline involving </w:t>
      </w:r>
      <w:r w:rsidR="00ED3F8B">
        <w:rPr>
          <w:rFonts w:ascii="Cambria" w:eastAsia="Times New Roman" w:hAnsi="Cambria" w:cs="Times New Roman"/>
          <w:color w:val="000000"/>
          <w:sz w:val="22"/>
          <w:szCs w:val="22"/>
        </w:rPr>
        <w:t>Immersive Technology</w:t>
      </w:r>
      <w:r w:rsidRPr="007E1AC1">
        <w:rPr>
          <w:rFonts w:ascii="Cambria" w:eastAsia="Times New Roman" w:hAnsi="Cambria" w:cs="Times New Roman"/>
          <w:color w:val="000000"/>
          <w:sz w:val="22"/>
          <w:szCs w:val="22"/>
        </w:rPr>
        <w:t>, don’t be misled by the number of candidates looking for work today. As other businesses who adopted gaming software into their operation early will tell you, it pays to be ahead of the curve. Give yourself the opportunity now to get the niche talent you need later.</w:t>
      </w:r>
    </w:p>
    <w:p w14:paraId="5FDEF85B" w14:textId="77777777" w:rsidR="007E1AC1" w:rsidRPr="007E1AC1" w:rsidRDefault="007E1AC1" w:rsidP="007E1AC1">
      <w:pPr>
        <w:rPr>
          <w:rFonts w:ascii="Times New Roman" w:eastAsia="Times New Roman" w:hAnsi="Times New Roman" w:cs="Times New Roman"/>
        </w:rPr>
      </w:pPr>
      <w:r w:rsidRPr="007E1AC1">
        <w:rPr>
          <w:rFonts w:ascii="Cambria" w:eastAsia="Times New Roman" w:hAnsi="Cambria" w:cs="Times New Roman"/>
          <w:color w:val="000000"/>
          <w:sz w:val="22"/>
          <w:szCs w:val="22"/>
        </w:rPr>
        <w:t xml:space="preserve"> </w:t>
      </w:r>
    </w:p>
    <w:p w14:paraId="07EAAA08" w14:textId="77777777" w:rsidR="007E1AC1" w:rsidRPr="007E1AC1" w:rsidRDefault="007E1AC1" w:rsidP="007E1AC1">
      <w:pPr>
        <w:rPr>
          <w:rFonts w:ascii="Times New Roman" w:eastAsia="Times New Roman" w:hAnsi="Times New Roman" w:cs="Times New Roman"/>
        </w:rPr>
      </w:pPr>
      <w:r w:rsidRPr="007E1AC1">
        <w:rPr>
          <w:rFonts w:ascii="Cambria" w:eastAsia="Times New Roman" w:hAnsi="Cambria" w:cs="Times New Roman"/>
          <w:color w:val="000000"/>
          <w:sz w:val="22"/>
          <w:szCs w:val="22"/>
        </w:rPr>
        <w:t>Be conscious of iPhone’s initial 2007 launch. Steve Jobs did not intend for developers to create apps for the iPhone, but to instead create web apps that would work on the device. However, almost immediately after this announcement, he promised a software development kit to be released in February 2008. This left</w:t>
      </w:r>
      <w:hyperlink r:id="rId4" w:history="1">
        <w:r w:rsidRPr="007E1AC1">
          <w:rPr>
            <w:rFonts w:ascii="Cambria" w:eastAsia="Times New Roman" w:hAnsi="Cambria" w:cs="Times New Roman"/>
            <w:color w:val="000000"/>
            <w:sz w:val="22"/>
            <w:szCs w:val="22"/>
            <w:u w:val="single"/>
          </w:rPr>
          <w:t xml:space="preserve"> </w:t>
        </w:r>
        <w:r w:rsidRPr="007E1AC1">
          <w:rPr>
            <w:rFonts w:ascii="Cambria" w:eastAsia="Times New Roman" w:hAnsi="Cambria" w:cs="Times New Roman"/>
            <w:color w:val="1155CC"/>
            <w:sz w:val="22"/>
            <w:szCs w:val="22"/>
            <w:u w:val="single"/>
          </w:rPr>
          <w:t>just five months</w:t>
        </w:r>
      </w:hyperlink>
      <w:r w:rsidRPr="007E1AC1">
        <w:rPr>
          <w:rFonts w:ascii="Cambria" w:eastAsia="Times New Roman" w:hAnsi="Cambria" w:cs="Times New Roman"/>
          <w:color w:val="000000"/>
          <w:sz w:val="22"/>
          <w:szCs w:val="22"/>
        </w:rPr>
        <w:t xml:space="preserve"> for developers to learn and then build a plethora of applications while businesses hurriedly fought over talent.</w:t>
      </w:r>
    </w:p>
    <w:p w14:paraId="5089A8C2" w14:textId="77777777" w:rsidR="007E1AC1" w:rsidRPr="007E1AC1" w:rsidRDefault="007E1AC1" w:rsidP="007E1AC1">
      <w:pPr>
        <w:rPr>
          <w:rFonts w:ascii="Times New Roman" w:eastAsia="Times New Roman" w:hAnsi="Times New Roman" w:cs="Times New Roman"/>
        </w:rPr>
      </w:pPr>
      <w:r w:rsidRPr="007E1AC1">
        <w:rPr>
          <w:rFonts w:ascii="Cambria" w:eastAsia="Times New Roman" w:hAnsi="Cambria" w:cs="Times New Roman"/>
          <w:color w:val="000000"/>
          <w:sz w:val="22"/>
          <w:szCs w:val="22"/>
        </w:rPr>
        <w:t xml:space="preserve"> </w:t>
      </w:r>
    </w:p>
    <w:p w14:paraId="4C1BE8A0" w14:textId="77777777" w:rsidR="007E1AC1" w:rsidRPr="007E1AC1" w:rsidRDefault="007E1AC1" w:rsidP="007E1AC1">
      <w:pPr>
        <w:rPr>
          <w:rFonts w:ascii="Times New Roman" w:eastAsia="Times New Roman" w:hAnsi="Times New Roman" w:cs="Times New Roman"/>
        </w:rPr>
      </w:pPr>
      <w:r w:rsidRPr="007E1AC1">
        <w:rPr>
          <w:rFonts w:ascii="Cambria" w:eastAsia="Times New Roman" w:hAnsi="Cambria" w:cs="Times New Roman"/>
          <w:color w:val="000000"/>
          <w:sz w:val="22"/>
          <w:szCs w:val="22"/>
        </w:rPr>
        <w:t>Not only are businesses facing a similar context today, but there is a digital skills gap present in the UK (and internationally) that predicts a comparable issue in immersive technology and a legitimate</w:t>
      </w:r>
      <w:hyperlink r:id="rId5" w:history="1">
        <w:r w:rsidRPr="007E1AC1">
          <w:rPr>
            <w:rFonts w:ascii="Cambria" w:eastAsia="Times New Roman" w:hAnsi="Cambria" w:cs="Times New Roman"/>
            <w:color w:val="000000"/>
            <w:sz w:val="22"/>
            <w:szCs w:val="22"/>
            <w:u w:val="single"/>
          </w:rPr>
          <w:t xml:space="preserve"> </w:t>
        </w:r>
        <w:r w:rsidRPr="007E1AC1">
          <w:rPr>
            <w:rFonts w:ascii="Cambria" w:eastAsia="Times New Roman" w:hAnsi="Cambria" w:cs="Times New Roman"/>
            <w:color w:val="1155CC"/>
            <w:sz w:val="22"/>
            <w:szCs w:val="22"/>
            <w:u w:val="single"/>
          </w:rPr>
          <w:t>reliance on recruiters</w:t>
        </w:r>
      </w:hyperlink>
      <w:r w:rsidRPr="007E1AC1">
        <w:rPr>
          <w:rFonts w:ascii="Cambria" w:eastAsia="Times New Roman" w:hAnsi="Cambria" w:cs="Times New Roman"/>
          <w:color w:val="000000"/>
          <w:sz w:val="22"/>
          <w:szCs w:val="22"/>
        </w:rPr>
        <w:t xml:space="preserve"> to accurately place candidates into technology positions. According to The Open University,</w:t>
      </w:r>
      <w:hyperlink r:id="rId6" w:history="1">
        <w:r w:rsidRPr="007E1AC1">
          <w:rPr>
            <w:rFonts w:ascii="Cambria" w:eastAsia="Times New Roman" w:hAnsi="Cambria" w:cs="Times New Roman"/>
            <w:color w:val="000000"/>
            <w:sz w:val="22"/>
            <w:szCs w:val="22"/>
            <w:u w:val="single"/>
          </w:rPr>
          <w:t xml:space="preserve"> </w:t>
        </w:r>
        <w:r w:rsidRPr="007E1AC1">
          <w:rPr>
            <w:rFonts w:ascii="Cambria" w:eastAsia="Times New Roman" w:hAnsi="Cambria" w:cs="Times New Roman"/>
            <w:color w:val="1155CC"/>
            <w:sz w:val="22"/>
            <w:szCs w:val="22"/>
            <w:u w:val="single"/>
          </w:rPr>
          <w:t>94%</w:t>
        </w:r>
      </w:hyperlink>
      <w:r w:rsidRPr="007E1AC1">
        <w:rPr>
          <w:rFonts w:ascii="Cambria" w:eastAsia="Times New Roman" w:hAnsi="Cambria" w:cs="Times New Roman"/>
          <w:color w:val="000000"/>
          <w:sz w:val="22"/>
          <w:szCs w:val="22"/>
        </w:rPr>
        <w:t xml:space="preserve"> of British SMEs struggled to find workers with the right skills in 2018. This is especially the case in specialist sectors where skill sets can be more complicated.</w:t>
      </w:r>
    </w:p>
    <w:p w14:paraId="65B82D45" w14:textId="77777777" w:rsidR="007E1AC1" w:rsidRPr="007E1AC1" w:rsidRDefault="007E1AC1" w:rsidP="007E1AC1">
      <w:pPr>
        <w:rPr>
          <w:rFonts w:ascii="Times New Roman" w:eastAsia="Times New Roman" w:hAnsi="Times New Roman" w:cs="Times New Roman"/>
        </w:rPr>
      </w:pPr>
      <w:r w:rsidRPr="007E1AC1">
        <w:rPr>
          <w:rFonts w:ascii="Cambria" w:eastAsia="Times New Roman" w:hAnsi="Cambria" w:cs="Times New Roman"/>
          <w:b/>
          <w:bCs/>
          <w:color w:val="000000"/>
          <w:sz w:val="22"/>
          <w:szCs w:val="22"/>
        </w:rPr>
        <w:t xml:space="preserve"> </w:t>
      </w:r>
    </w:p>
    <w:p w14:paraId="65ADA687" w14:textId="77777777" w:rsidR="007E1AC1" w:rsidRPr="007E1AC1" w:rsidRDefault="007E1AC1" w:rsidP="007E1AC1">
      <w:pPr>
        <w:rPr>
          <w:rFonts w:ascii="Times New Roman" w:eastAsia="Times New Roman" w:hAnsi="Times New Roman" w:cs="Times New Roman"/>
        </w:rPr>
      </w:pPr>
      <w:r w:rsidRPr="007E1AC1">
        <w:rPr>
          <w:rFonts w:ascii="Cambria" w:eastAsia="Times New Roman" w:hAnsi="Cambria" w:cs="Times New Roman"/>
          <w:b/>
          <w:bCs/>
          <w:color w:val="000000"/>
          <w:sz w:val="22"/>
          <w:szCs w:val="22"/>
        </w:rPr>
        <w:t xml:space="preserve">What </w:t>
      </w:r>
      <w:r w:rsidR="00AB3990">
        <w:rPr>
          <w:rFonts w:ascii="Cambria" w:eastAsia="Times New Roman" w:hAnsi="Cambria" w:cs="Times New Roman"/>
          <w:b/>
          <w:bCs/>
          <w:color w:val="000000"/>
          <w:sz w:val="22"/>
          <w:szCs w:val="22"/>
        </w:rPr>
        <w:t>actions can</w:t>
      </w:r>
      <w:r w:rsidRPr="007E1AC1">
        <w:rPr>
          <w:rFonts w:ascii="Cambria" w:eastAsia="Times New Roman" w:hAnsi="Cambria" w:cs="Times New Roman"/>
          <w:b/>
          <w:bCs/>
          <w:color w:val="000000"/>
          <w:sz w:val="22"/>
          <w:szCs w:val="22"/>
        </w:rPr>
        <w:t xml:space="preserve"> businesses </w:t>
      </w:r>
      <w:r w:rsidR="00AB3990">
        <w:rPr>
          <w:rFonts w:ascii="Cambria" w:eastAsia="Times New Roman" w:hAnsi="Cambria" w:cs="Times New Roman"/>
          <w:b/>
          <w:bCs/>
          <w:color w:val="000000"/>
          <w:sz w:val="22"/>
          <w:szCs w:val="22"/>
        </w:rPr>
        <w:t>take?</w:t>
      </w:r>
    </w:p>
    <w:p w14:paraId="51DA698D" w14:textId="77777777" w:rsidR="007E1AC1" w:rsidRPr="007E1AC1" w:rsidRDefault="007E1AC1" w:rsidP="007E1AC1">
      <w:pPr>
        <w:rPr>
          <w:rFonts w:ascii="Times New Roman" w:eastAsia="Times New Roman" w:hAnsi="Times New Roman" w:cs="Times New Roman"/>
        </w:rPr>
      </w:pPr>
      <w:r w:rsidRPr="007E1AC1">
        <w:rPr>
          <w:rFonts w:ascii="Cambria" w:eastAsia="Times New Roman" w:hAnsi="Cambria" w:cs="Times New Roman"/>
          <w:b/>
          <w:bCs/>
          <w:color w:val="000000"/>
          <w:sz w:val="22"/>
          <w:szCs w:val="22"/>
        </w:rPr>
        <w:t xml:space="preserve"> </w:t>
      </w:r>
    </w:p>
    <w:p w14:paraId="43101E43" w14:textId="77777777" w:rsidR="007E1AC1" w:rsidRPr="007E1AC1" w:rsidRDefault="007E1AC1" w:rsidP="007E1AC1">
      <w:pPr>
        <w:rPr>
          <w:rFonts w:ascii="Times New Roman" w:eastAsia="Times New Roman" w:hAnsi="Times New Roman" w:cs="Times New Roman"/>
        </w:rPr>
      </w:pPr>
      <w:r w:rsidRPr="007E1AC1">
        <w:rPr>
          <w:rFonts w:ascii="Cambria" w:eastAsia="Times New Roman" w:hAnsi="Cambria" w:cs="Times New Roman"/>
          <w:color w:val="000000"/>
          <w:sz w:val="22"/>
          <w:szCs w:val="22"/>
        </w:rPr>
        <w:t>By analysing your resources now and looking at the candidates available, you can budget your talent and hiring spend accordingly. Partnering with a specialist recruiter will help you identify the key benefits of hiring early. Establishing your value and brand to the talent pool at this stage shows a knowledge of the sector and demonstrates your intention to develop the role.</w:t>
      </w:r>
    </w:p>
    <w:p w14:paraId="5C65DA96" w14:textId="77777777" w:rsidR="007E1AC1" w:rsidRPr="007E1AC1" w:rsidRDefault="007E1AC1" w:rsidP="007E1AC1">
      <w:pPr>
        <w:rPr>
          <w:rFonts w:ascii="Times New Roman" w:eastAsia="Times New Roman" w:hAnsi="Times New Roman" w:cs="Times New Roman"/>
        </w:rPr>
      </w:pPr>
      <w:r w:rsidRPr="007E1AC1">
        <w:rPr>
          <w:rFonts w:ascii="Cambria" w:eastAsia="Times New Roman" w:hAnsi="Cambria" w:cs="Times New Roman"/>
          <w:color w:val="000000"/>
          <w:sz w:val="22"/>
          <w:szCs w:val="22"/>
        </w:rPr>
        <w:t xml:space="preserve"> </w:t>
      </w:r>
    </w:p>
    <w:p w14:paraId="4A7F9C0F" w14:textId="77777777" w:rsidR="007E1AC1" w:rsidRPr="007E1AC1" w:rsidRDefault="007E1AC1" w:rsidP="007E1AC1">
      <w:pPr>
        <w:rPr>
          <w:rFonts w:ascii="Times New Roman" w:eastAsia="Times New Roman" w:hAnsi="Times New Roman" w:cs="Times New Roman"/>
        </w:rPr>
      </w:pPr>
      <w:r w:rsidRPr="007E1AC1">
        <w:rPr>
          <w:rFonts w:ascii="Cambria" w:eastAsia="Times New Roman" w:hAnsi="Cambria" w:cs="Times New Roman"/>
          <w:color w:val="000000"/>
          <w:sz w:val="22"/>
          <w:szCs w:val="22"/>
        </w:rPr>
        <w:t>As the world slowly adopts the technology, a handful of businesses can dominate the market. The opportunity is an open goal to any organisation hoping to establish a foothold in augmented reality. If you choose to ignore it, you could easily become outpaced by your competition.</w:t>
      </w:r>
    </w:p>
    <w:p w14:paraId="1C92D70C" w14:textId="77777777" w:rsidR="007E1AC1" w:rsidRPr="007E1AC1" w:rsidRDefault="007E1AC1" w:rsidP="007E1AC1">
      <w:pPr>
        <w:rPr>
          <w:rFonts w:ascii="Times New Roman" w:eastAsia="Times New Roman" w:hAnsi="Times New Roman" w:cs="Times New Roman"/>
        </w:rPr>
      </w:pPr>
      <w:r w:rsidRPr="007E1AC1">
        <w:rPr>
          <w:rFonts w:ascii="Cambria" w:eastAsia="Times New Roman" w:hAnsi="Cambria" w:cs="Times New Roman"/>
          <w:color w:val="000000"/>
          <w:sz w:val="22"/>
          <w:szCs w:val="22"/>
        </w:rPr>
        <w:t xml:space="preserve"> </w:t>
      </w:r>
    </w:p>
    <w:p w14:paraId="4850BAE7" w14:textId="77777777" w:rsidR="007E1AC1" w:rsidRPr="007E1AC1" w:rsidRDefault="007E1AC1" w:rsidP="007E1AC1">
      <w:pPr>
        <w:rPr>
          <w:rFonts w:ascii="Times New Roman" w:eastAsia="Times New Roman" w:hAnsi="Times New Roman" w:cs="Times New Roman"/>
        </w:rPr>
      </w:pPr>
      <w:r w:rsidRPr="007E1AC1">
        <w:rPr>
          <w:rFonts w:ascii="Cambria" w:eastAsia="Times New Roman" w:hAnsi="Cambria" w:cs="Times New Roman"/>
          <w:color w:val="000000"/>
          <w:sz w:val="22"/>
          <w:szCs w:val="22"/>
        </w:rPr>
        <w:t>We help companies that have projects planned to pipeline their resources so that they have exactly what they need when the project kicks off. Augmented reality may be the future, but unless you choose to adopt it, it will only be the future for a few market leaders.</w:t>
      </w:r>
    </w:p>
    <w:p w14:paraId="5C1F1E10" w14:textId="77777777" w:rsidR="007E1AC1" w:rsidRPr="007E1AC1" w:rsidRDefault="007E1AC1" w:rsidP="007E1AC1">
      <w:pPr>
        <w:rPr>
          <w:rFonts w:ascii="Times New Roman" w:eastAsia="Times New Roman" w:hAnsi="Times New Roman" w:cs="Times New Roman"/>
        </w:rPr>
      </w:pPr>
      <w:r w:rsidRPr="007E1AC1">
        <w:rPr>
          <w:rFonts w:ascii="Cambria" w:eastAsia="Times New Roman" w:hAnsi="Cambria" w:cs="Times New Roman"/>
          <w:color w:val="000000"/>
          <w:sz w:val="22"/>
          <w:szCs w:val="22"/>
        </w:rPr>
        <w:t xml:space="preserve"> </w:t>
      </w:r>
    </w:p>
    <w:p w14:paraId="30D1261A" w14:textId="77777777" w:rsidR="007E1AC1" w:rsidRPr="007E1AC1" w:rsidRDefault="007E1AC1" w:rsidP="007E1AC1">
      <w:pPr>
        <w:rPr>
          <w:rFonts w:ascii="Times New Roman" w:eastAsia="Times New Roman" w:hAnsi="Times New Roman" w:cs="Times New Roman"/>
        </w:rPr>
      </w:pPr>
      <w:r w:rsidRPr="007E1AC1">
        <w:rPr>
          <w:rFonts w:ascii="Cambria" w:eastAsia="Times New Roman" w:hAnsi="Cambria" w:cs="Times New Roman"/>
          <w:color w:val="000000"/>
          <w:sz w:val="22"/>
          <w:szCs w:val="22"/>
        </w:rPr>
        <w:lastRenderedPageBreak/>
        <w:t>If you’re hoping to capitalise on augmented reality now while the market is fruitful,</w:t>
      </w:r>
      <w:hyperlink r:id="rId7" w:history="1">
        <w:r w:rsidRPr="007E1AC1">
          <w:rPr>
            <w:rFonts w:ascii="Cambria" w:eastAsia="Times New Roman" w:hAnsi="Cambria" w:cs="Times New Roman"/>
            <w:color w:val="000000"/>
            <w:sz w:val="22"/>
            <w:szCs w:val="22"/>
            <w:u w:val="single"/>
          </w:rPr>
          <w:t xml:space="preserve"> </w:t>
        </w:r>
        <w:r w:rsidRPr="007E1AC1">
          <w:rPr>
            <w:rFonts w:ascii="Cambria" w:eastAsia="Times New Roman" w:hAnsi="Cambria" w:cs="Times New Roman"/>
            <w:color w:val="1155CC"/>
            <w:sz w:val="22"/>
            <w:szCs w:val="22"/>
            <w:u w:val="single"/>
          </w:rPr>
          <w:t>speak to a member</w:t>
        </w:r>
      </w:hyperlink>
      <w:r w:rsidRPr="007E1AC1">
        <w:rPr>
          <w:rFonts w:ascii="Cambria" w:eastAsia="Times New Roman" w:hAnsi="Cambria" w:cs="Times New Roman"/>
          <w:color w:val="000000"/>
          <w:sz w:val="22"/>
          <w:szCs w:val="22"/>
        </w:rPr>
        <w:t xml:space="preserve"> of our team today. At Formulate, we offer support in growing your team at a time when it is advantageous for you.</w:t>
      </w:r>
    </w:p>
    <w:p w14:paraId="62AF8890" w14:textId="77777777" w:rsidR="007E1AC1" w:rsidRPr="007E1AC1" w:rsidRDefault="007E1AC1" w:rsidP="007E1AC1">
      <w:pPr>
        <w:rPr>
          <w:rFonts w:ascii="Times New Roman" w:eastAsia="Times New Roman" w:hAnsi="Times New Roman" w:cs="Times New Roman"/>
        </w:rPr>
      </w:pPr>
      <w:r w:rsidRPr="007E1AC1">
        <w:rPr>
          <w:rFonts w:ascii="Times New Roman" w:eastAsia="Times New Roman" w:hAnsi="Times New Roman" w:cs="Times New Roman"/>
          <w:b/>
          <w:bCs/>
          <w:color w:val="000000"/>
          <w:sz w:val="22"/>
          <w:szCs w:val="22"/>
        </w:rPr>
        <w:t xml:space="preserve"> </w:t>
      </w:r>
    </w:p>
    <w:p w14:paraId="0316E358" w14:textId="77777777" w:rsidR="007E1AC1" w:rsidRPr="007E1AC1" w:rsidRDefault="007E1AC1" w:rsidP="007E1AC1">
      <w:pPr>
        <w:rPr>
          <w:rFonts w:ascii="Times New Roman" w:eastAsia="Times New Roman" w:hAnsi="Times New Roman" w:cs="Times New Roman"/>
        </w:rPr>
      </w:pPr>
    </w:p>
    <w:p w14:paraId="201C5115" w14:textId="77777777" w:rsidR="00AE291E" w:rsidRPr="007E1AC1" w:rsidRDefault="00AE291E" w:rsidP="007E1AC1"/>
    <w:sectPr w:rsidR="00AE291E" w:rsidRPr="007E1AC1" w:rsidSect="00A727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95"/>
    <w:rsid w:val="001833C4"/>
    <w:rsid w:val="00195C10"/>
    <w:rsid w:val="002570AB"/>
    <w:rsid w:val="002870C4"/>
    <w:rsid w:val="002A0DDD"/>
    <w:rsid w:val="00433024"/>
    <w:rsid w:val="00525181"/>
    <w:rsid w:val="006220C8"/>
    <w:rsid w:val="00667C5A"/>
    <w:rsid w:val="007E1AC1"/>
    <w:rsid w:val="007E79DB"/>
    <w:rsid w:val="008200AB"/>
    <w:rsid w:val="00854185"/>
    <w:rsid w:val="008823F4"/>
    <w:rsid w:val="008C167C"/>
    <w:rsid w:val="00A727A2"/>
    <w:rsid w:val="00AB3990"/>
    <w:rsid w:val="00AD3E0E"/>
    <w:rsid w:val="00AE291E"/>
    <w:rsid w:val="00BC719D"/>
    <w:rsid w:val="00CA2946"/>
    <w:rsid w:val="00D06A95"/>
    <w:rsid w:val="00D10877"/>
    <w:rsid w:val="00D636D8"/>
    <w:rsid w:val="00D92818"/>
    <w:rsid w:val="00DB4A11"/>
    <w:rsid w:val="00DF666F"/>
    <w:rsid w:val="00E10455"/>
    <w:rsid w:val="00E32C75"/>
    <w:rsid w:val="00E82D2B"/>
    <w:rsid w:val="00EB16EB"/>
    <w:rsid w:val="00ED3F8B"/>
    <w:rsid w:val="00F12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8A1D0D"/>
  <w15:chartTrackingRefBased/>
  <w15:docId w15:val="{41D8D37E-748A-A04A-AECB-F0149B31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A9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A2946"/>
    <w:rPr>
      <w:color w:val="0000FF"/>
      <w:u w:val="single"/>
    </w:rPr>
  </w:style>
  <w:style w:type="character" w:customStyle="1" w:styleId="UnresolvedMention">
    <w:name w:val="Unresolved Mention"/>
    <w:basedOn w:val="DefaultParagraphFont"/>
    <w:uiPriority w:val="99"/>
    <w:semiHidden/>
    <w:unhideWhenUsed/>
    <w:rsid w:val="00AE2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93532">
      <w:bodyDiv w:val="1"/>
      <w:marLeft w:val="0"/>
      <w:marRight w:val="0"/>
      <w:marTop w:val="0"/>
      <w:marBottom w:val="0"/>
      <w:divBdr>
        <w:top w:val="none" w:sz="0" w:space="0" w:color="auto"/>
        <w:left w:val="none" w:sz="0" w:space="0" w:color="auto"/>
        <w:bottom w:val="none" w:sz="0" w:space="0" w:color="auto"/>
        <w:right w:val="none" w:sz="0" w:space="0" w:color="auto"/>
      </w:divBdr>
    </w:div>
    <w:div w:id="598102064">
      <w:bodyDiv w:val="1"/>
      <w:marLeft w:val="0"/>
      <w:marRight w:val="0"/>
      <w:marTop w:val="0"/>
      <w:marBottom w:val="0"/>
      <w:divBdr>
        <w:top w:val="none" w:sz="0" w:space="0" w:color="auto"/>
        <w:left w:val="none" w:sz="0" w:space="0" w:color="auto"/>
        <w:bottom w:val="none" w:sz="0" w:space="0" w:color="auto"/>
        <w:right w:val="none" w:sz="0" w:space="0" w:color="auto"/>
      </w:divBdr>
    </w:div>
    <w:div w:id="665550541">
      <w:bodyDiv w:val="1"/>
      <w:marLeft w:val="0"/>
      <w:marRight w:val="0"/>
      <w:marTop w:val="0"/>
      <w:marBottom w:val="0"/>
      <w:divBdr>
        <w:top w:val="none" w:sz="0" w:space="0" w:color="auto"/>
        <w:left w:val="none" w:sz="0" w:space="0" w:color="auto"/>
        <w:bottom w:val="none" w:sz="0" w:space="0" w:color="auto"/>
        <w:right w:val="none" w:sz="0" w:space="0" w:color="auto"/>
      </w:divBdr>
    </w:div>
    <w:div w:id="885025631">
      <w:bodyDiv w:val="1"/>
      <w:marLeft w:val="0"/>
      <w:marRight w:val="0"/>
      <w:marTop w:val="0"/>
      <w:marBottom w:val="0"/>
      <w:divBdr>
        <w:top w:val="none" w:sz="0" w:space="0" w:color="auto"/>
        <w:left w:val="none" w:sz="0" w:space="0" w:color="auto"/>
        <w:bottom w:val="none" w:sz="0" w:space="0" w:color="auto"/>
        <w:right w:val="none" w:sz="0" w:space="0" w:color="auto"/>
      </w:divBdr>
    </w:div>
    <w:div w:id="1271156825">
      <w:bodyDiv w:val="1"/>
      <w:marLeft w:val="0"/>
      <w:marRight w:val="0"/>
      <w:marTop w:val="0"/>
      <w:marBottom w:val="0"/>
      <w:divBdr>
        <w:top w:val="none" w:sz="0" w:space="0" w:color="auto"/>
        <w:left w:val="none" w:sz="0" w:space="0" w:color="auto"/>
        <w:bottom w:val="none" w:sz="0" w:space="0" w:color="auto"/>
        <w:right w:val="none" w:sz="0" w:space="0" w:color="auto"/>
      </w:divBdr>
    </w:div>
    <w:div w:id="1410273245">
      <w:bodyDiv w:val="1"/>
      <w:marLeft w:val="0"/>
      <w:marRight w:val="0"/>
      <w:marTop w:val="0"/>
      <w:marBottom w:val="0"/>
      <w:divBdr>
        <w:top w:val="none" w:sz="0" w:space="0" w:color="auto"/>
        <w:left w:val="none" w:sz="0" w:space="0" w:color="auto"/>
        <w:bottom w:val="none" w:sz="0" w:space="0" w:color="auto"/>
        <w:right w:val="none" w:sz="0" w:space="0" w:color="auto"/>
      </w:divBdr>
    </w:div>
    <w:div w:id="1751006415">
      <w:bodyDiv w:val="1"/>
      <w:marLeft w:val="0"/>
      <w:marRight w:val="0"/>
      <w:marTop w:val="0"/>
      <w:marBottom w:val="0"/>
      <w:divBdr>
        <w:top w:val="none" w:sz="0" w:space="0" w:color="auto"/>
        <w:left w:val="none" w:sz="0" w:space="0" w:color="auto"/>
        <w:bottom w:val="none" w:sz="0" w:space="0" w:color="auto"/>
        <w:right w:val="none" w:sz="0" w:space="0" w:color="auto"/>
      </w:divBdr>
    </w:div>
    <w:div w:id="1769545474">
      <w:bodyDiv w:val="1"/>
      <w:marLeft w:val="0"/>
      <w:marRight w:val="0"/>
      <w:marTop w:val="0"/>
      <w:marBottom w:val="0"/>
      <w:divBdr>
        <w:top w:val="none" w:sz="0" w:space="0" w:color="auto"/>
        <w:left w:val="none" w:sz="0" w:space="0" w:color="auto"/>
        <w:bottom w:val="none" w:sz="0" w:space="0" w:color="auto"/>
        <w:right w:val="none" w:sz="0" w:space="0" w:color="auto"/>
      </w:divBdr>
    </w:div>
    <w:div w:id="177066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digitaltrends.com/news/apple-app-store-turns-10/" TargetMode="External"/><Relationship Id="rId5" Type="http://schemas.openxmlformats.org/officeDocument/2006/relationships/hyperlink" Target="https://www.openaccessgovernment.org/digital-skills-gap/56905/" TargetMode="External"/><Relationship Id="rId6" Type="http://schemas.openxmlformats.org/officeDocument/2006/relationships/hyperlink" Target="https://www.newbusiness.co.uk/articles/trainingeducation/skills-shortage-costing-smes-%C2%A355-billion" TargetMode="External"/><Relationship Id="rId7" Type="http://schemas.openxmlformats.org/officeDocument/2006/relationships/hyperlink" Target="https://www.formulateglobal.com/contac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Gilmour-Grassam</dc:creator>
  <cp:keywords/>
  <dc:description/>
  <cp:lastModifiedBy>Microsoft Office User</cp:lastModifiedBy>
  <cp:revision>2</cp:revision>
  <dcterms:created xsi:type="dcterms:W3CDTF">2019-03-05T09:05:00Z</dcterms:created>
  <dcterms:modified xsi:type="dcterms:W3CDTF">2019-03-05T09:05:00Z</dcterms:modified>
</cp:coreProperties>
</file>